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00" w:rsidRDefault="00412E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Уважаемые родители!   </w:t>
      </w:r>
    </w:p>
    <w:p w:rsidR="000C3C00" w:rsidRDefault="00412E1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Администрация лицея проводит опрос по выявлению вашего  мнения </w:t>
      </w:r>
      <w:r>
        <w:rPr>
          <w:rFonts w:ascii="Times New Roman" w:eastAsia="Times New Roman" w:hAnsi="Times New Roman" w:cs="Times New Roman"/>
          <w:sz w:val="24"/>
          <w:u w:val="single"/>
        </w:rPr>
        <w:t>о   работе   лицея</w:t>
      </w:r>
      <w:r>
        <w:rPr>
          <w:rFonts w:ascii="Times New Roman" w:eastAsia="Times New Roman" w:hAnsi="Times New Roman" w:cs="Times New Roman"/>
          <w:sz w:val="24"/>
        </w:rPr>
        <w:t xml:space="preserve">. Внимательно прочитайте  утверждения и оцените степень  Вашего согласия с ними по  шкале:  4- да;  3- не совсем; 2-не знаю; 1- нет.               </w:t>
      </w:r>
    </w:p>
    <w:p w:rsidR="000C3C00" w:rsidRDefault="00412E1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Класс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котором обучается Ваш ребенок _____________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/>
      </w:tblPr>
      <w:tblGrid>
        <w:gridCol w:w="6792"/>
        <w:gridCol w:w="1049"/>
        <w:gridCol w:w="867"/>
        <w:gridCol w:w="875"/>
        <w:gridCol w:w="873"/>
      </w:tblGrid>
      <w:tr w:rsidR="000C3C00" w:rsidTr="00F73E2A">
        <w:tc>
          <w:tcPr>
            <w:tcW w:w="67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</w:t>
            </w:r>
          </w:p>
        </w:tc>
        <w:tc>
          <w:tcPr>
            <w:tcW w:w="3664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удовлетворенности</w:t>
            </w:r>
          </w:p>
        </w:tc>
      </w:tr>
      <w:tr w:rsidR="000C3C00" w:rsidTr="00F73E2A">
        <w:tc>
          <w:tcPr>
            <w:tcW w:w="67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3C00" w:rsidRDefault="000C3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C3C00" w:rsidTr="00F73E2A">
        <w:tc>
          <w:tcPr>
            <w:tcW w:w="958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 Организация быта лицея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0C3C00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Удовлетворены ли вы организацией быта лицея: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Санитарно-гигиеническим состоянием помещений лицея?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Материально-техническим оснащением?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Оформлением помещений лицея?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Обеспечением безопасности нахождения вашего ребенка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лицея?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Организацией горячего питания?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958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2. Удовлетворены ли вы  организацией учебно-воспитательного процесса?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0C3C00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Уровнем преподавания: педагоги дают Вашему ребенку глубокие прочные знания?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Балансом </w:t>
            </w:r>
            <w:r w:rsidR="00450D2F">
              <w:rPr>
                <w:rFonts w:ascii="Times New Roman" w:eastAsia="Times New Roman" w:hAnsi="Times New Roman" w:cs="Times New Roman"/>
                <w:sz w:val="24"/>
              </w:rPr>
              <w:t>учебных нагрузок: Ваш ребенок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перегружен учебными занятиями и домашними заданиями?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Справедливостью оценивания достижений Вашего ребенка?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создает условия для проявления и развития способностей обучающихся?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958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0C3C00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 Вашего ребенка?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Организацией работы кружков, клубов и секций, где может заниматься, интересно проводить время, общаться со сверстниками Ваш ребенок?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Подготовкой Вашего ребенка к самостоятельной жизни?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лицее заботятся о физическом развитии и здоровье Вашего ребенка.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958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4.Удовлетворены ли вы психологическим климатом?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0C3C00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Психологическим климатом в классе, где обучается Ваш ребенок?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Степенью комфорта пребывания Вашего ребенка  в среде  одноклассников?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Отношением педагогов к Вашему ребенку?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Вашими отношениями с педагогами и администрацией?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0C3C00" w:rsidTr="00F73E2A">
        <w:tc>
          <w:tcPr>
            <w:tcW w:w="67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Классным руководством?</w:t>
            </w:r>
          </w:p>
        </w:tc>
        <w:tc>
          <w:tcPr>
            <w:tcW w:w="10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C00" w:rsidRDefault="00412E1E" w:rsidP="00F7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</w:tbl>
    <w:p w:rsidR="000C3C00" w:rsidRDefault="000C3C00" w:rsidP="00F73E2A">
      <w:pPr>
        <w:spacing w:after="0"/>
        <w:rPr>
          <w:rFonts w:ascii="Calibri" w:eastAsia="Calibri" w:hAnsi="Calibri" w:cs="Calibri"/>
        </w:rPr>
      </w:pPr>
    </w:p>
    <w:sectPr w:rsidR="000C3C00" w:rsidSect="0065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C3C00"/>
    <w:rsid w:val="000C3C00"/>
    <w:rsid w:val="00412E1E"/>
    <w:rsid w:val="00450D2F"/>
    <w:rsid w:val="0065610B"/>
    <w:rsid w:val="00F7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cp:lastPrinted>2014-05-15T04:26:00Z</cp:lastPrinted>
  <dcterms:created xsi:type="dcterms:W3CDTF">2014-05-05T07:21:00Z</dcterms:created>
  <dcterms:modified xsi:type="dcterms:W3CDTF">2014-05-15T04:26:00Z</dcterms:modified>
</cp:coreProperties>
</file>